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F2537A">
        <w:rPr>
          <w:rFonts w:cs="Arial"/>
          <w:b/>
          <w:sz w:val="24"/>
          <w:szCs w:val="24"/>
        </w:rPr>
        <w:t xml:space="preserve">VIERNES 14 </w:t>
      </w:r>
      <w:r w:rsidR="001F0373">
        <w:rPr>
          <w:rFonts w:cs="Arial"/>
          <w:b/>
          <w:sz w:val="24"/>
          <w:szCs w:val="24"/>
        </w:rPr>
        <w:t>DE OCTUBRE</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F3022A"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F2537A">
        <w:rPr>
          <w:rFonts w:cs="Arial"/>
          <w:sz w:val="24"/>
          <w:szCs w:val="24"/>
        </w:rPr>
        <w:t xml:space="preserve">14 </w:t>
      </w:r>
      <w:r w:rsidR="001F0373">
        <w:rPr>
          <w:rFonts w:cs="Arial"/>
          <w:sz w:val="24"/>
          <w:szCs w:val="24"/>
        </w:rPr>
        <w:t>de Octubre</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F3022A"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2A1A49" w:rsidRPr="002A1A49" w:rsidRDefault="00CE1A8D" w:rsidP="002A1A49">
      <w:pPr>
        <w:rPr>
          <w:rFonts w:cs="Arial"/>
          <w:sz w:val="24"/>
          <w:szCs w:val="24"/>
        </w:rPr>
      </w:pPr>
      <w:r>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bookmarkStart w:id="0" w:name="_GoBack"/>
      <w:bookmarkEnd w:id="0"/>
    </w:p>
    <w:tbl>
      <w:tblPr>
        <w:tblStyle w:val="Tablaconcuadrcula"/>
        <w:tblW w:w="0" w:type="auto"/>
        <w:tblLook w:val="04A0" w:firstRow="1" w:lastRow="0" w:firstColumn="1" w:lastColumn="0" w:noHBand="0" w:noVBand="1"/>
      </w:tblPr>
      <w:tblGrid>
        <w:gridCol w:w="1129"/>
        <w:gridCol w:w="3969"/>
        <w:gridCol w:w="2879"/>
      </w:tblGrid>
      <w:tr w:rsidR="002A1A49" w:rsidRPr="00D77A58" w:rsidTr="0049504E">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969"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879" w:type="dxa"/>
          </w:tcPr>
          <w:p w:rsidR="002A1A49" w:rsidRPr="00D77A58" w:rsidRDefault="002A1A49" w:rsidP="003716F4">
            <w:pPr>
              <w:rPr>
                <w:rFonts w:cs="Arial"/>
                <w:sz w:val="18"/>
                <w:szCs w:val="18"/>
              </w:rPr>
            </w:pPr>
            <w:r w:rsidRPr="00D77A58">
              <w:rPr>
                <w:rFonts w:cs="Arial"/>
                <w:sz w:val="18"/>
                <w:szCs w:val="18"/>
              </w:rPr>
              <w:t>Propuesta de resolución.</w:t>
            </w:r>
          </w:p>
        </w:tc>
      </w:tr>
      <w:tr w:rsidR="006E3B3C" w:rsidRPr="00D77A58" w:rsidTr="0049504E">
        <w:tc>
          <w:tcPr>
            <w:tcW w:w="1129" w:type="dxa"/>
          </w:tcPr>
          <w:p w:rsidR="00F3022A" w:rsidRDefault="00CE1A8D" w:rsidP="008D76C6">
            <w:pPr>
              <w:rPr>
                <w:rFonts w:cs="Arial"/>
                <w:sz w:val="18"/>
                <w:szCs w:val="18"/>
              </w:rPr>
            </w:pPr>
            <w:r>
              <w:rPr>
                <w:rFonts w:cs="Arial"/>
                <w:sz w:val="18"/>
                <w:szCs w:val="18"/>
              </w:rPr>
              <w:t>817</w:t>
            </w:r>
            <w:r w:rsidR="009E247E">
              <w:rPr>
                <w:rFonts w:cs="Arial"/>
                <w:sz w:val="18"/>
                <w:szCs w:val="18"/>
              </w:rPr>
              <w:t>/2016</w:t>
            </w:r>
          </w:p>
        </w:tc>
        <w:tc>
          <w:tcPr>
            <w:tcW w:w="3969" w:type="dxa"/>
          </w:tcPr>
          <w:p w:rsidR="006E3B3C" w:rsidRPr="006F0D61" w:rsidRDefault="00CE1A8D" w:rsidP="00E96BD0">
            <w:pPr>
              <w:rPr>
                <w:rFonts w:cs="Arial"/>
                <w:sz w:val="18"/>
                <w:szCs w:val="18"/>
              </w:rPr>
            </w:pPr>
            <w:r>
              <w:rPr>
                <w:rFonts w:cs="Arial"/>
                <w:sz w:val="18"/>
                <w:szCs w:val="18"/>
              </w:rPr>
              <w:t>S</w:t>
            </w:r>
            <w:r w:rsidRPr="00CE1A8D">
              <w:rPr>
                <w:rFonts w:cs="Arial"/>
                <w:sz w:val="18"/>
                <w:szCs w:val="18"/>
              </w:rPr>
              <w:t>olicito la verificación del folio de infracción 00105720 de fecha 16-07-2015 ya que por información que nos proporcionó personal  de Tránsito Municipal de Puerto Vallarta los datos parecen no corresponder a mi vehículo y requiero que se cancele de mi registro</w:t>
            </w:r>
          </w:p>
        </w:tc>
        <w:tc>
          <w:tcPr>
            <w:tcW w:w="2879" w:type="dxa"/>
          </w:tcPr>
          <w:p w:rsidR="006E3B3C" w:rsidRPr="00D77A58" w:rsidRDefault="009E247E" w:rsidP="003716F4">
            <w:pPr>
              <w:rPr>
                <w:rFonts w:cs="Arial"/>
                <w:sz w:val="18"/>
                <w:szCs w:val="18"/>
              </w:rPr>
            </w:pPr>
            <w:r>
              <w:rPr>
                <w:rFonts w:cs="Arial"/>
                <w:sz w:val="18"/>
                <w:szCs w:val="18"/>
              </w:rPr>
              <w:t>La información tiene carácter reservado por un año de duración por lo que es procedente negar al solicitante</w:t>
            </w:r>
            <w:r w:rsidRPr="00D77A58">
              <w:rPr>
                <w:rFonts w:cs="Arial"/>
                <w:sz w:val="18"/>
                <w:szCs w:val="18"/>
              </w:rPr>
              <w:t>. Notifíquese al solicitante en los términos del Artículo 86 Bis punto 4 de la Ley de Transparencia y Acceso a la Información Pública del Estado de Jalisco y sus Municipios</w:t>
            </w:r>
          </w:p>
        </w:tc>
      </w:tr>
      <w:tr w:rsidR="004D58E2" w:rsidRPr="00D77A58" w:rsidTr="0049504E">
        <w:tc>
          <w:tcPr>
            <w:tcW w:w="1129" w:type="dxa"/>
          </w:tcPr>
          <w:p w:rsidR="004D58E2" w:rsidRDefault="009E247E" w:rsidP="00CE1A8D">
            <w:pPr>
              <w:rPr>
                <w:rFonts w:cs="Arial"/>
                <w:sz w:val="18"/>
                <w:szCs w:val="18"/>
              </w:rPr>
            </w:pPr>
            <w:r>
              <w:rPr>
                <w:rFonts w:cs="Arial"/>
                <w:sz w:val="18"/>
                <w:szCs w:val="18"/>
              </w:rPr>
              <w:t>8</w:t>
            </w:r>
            <w:r w:rsidR="00CE1A8D">
              <w:rPr>
                <w:rFonts w:cs="Arial"/>
                <w:sz w:val="18"/>
                <w:szCs w:val="18"/>
              </w:rPr>
              <w:t>32</w:t>
            </w:r>
            <w:r w:rsidR="004D58E2">
              <w:rPr>
                <w:rFonts w:cs="Arial"/>
                <w:sz w:val="18"/>
                <w:szCs w:val="18"/>
              </w:rPr>
              <w:t>/2016</w:t>
            </w:r>
          </w:p>
        </w:tc>
        <w:tc>
          <w:tcPr>
            <w:tcW w:w="3969" w:type="dxa"/>
          </w:tcPr>
          <w:p w:rsidR="004D58E2" w:rsidRPr="00F3022A" w:rsidRDefault="00CE1A8D" w:rsidP="004D58E2">
            <w:pPr>
              <w:rPr>
                <w:rFonts w:cs="Arial"/>
                <w:sz w:val="18"/>
                <w:szCs w:val="18"/>
              </w:rPr>
            </w:pPr>
            <w:r w:rsidRPr="00CE1A8D">
              <w:rPr>
                <w:rFonts w:cs="Arial"/>
                <w:sz w:val="18"/>
                <w:szCs w:val="18"/>
              </w:rPr>
              <w:t>domicilio registrado de FRANCISCO JAVIER LOZANO DEL REAL</w:t>
            </w:r>
          </w:p>
        </w:tc>
        <w:tc>
          <w:tcPr>
            <w:tcW w:w="2879" w:type="dxa"/>
          </w:tcPr>
          <w:p w:rsidR="004D58E2" w:rsidRPr="00D77A58" w:rsidRDefault="00CE1A8D" w:rsidP="004D58E2">
            <w:pPr>
              <w:rPr>
                <w:rFonts w:cs="Arial"/>
                <w:sz w:val="18"/>
                <w:szCs w:val="18"/>
              </w:rPr>
            </w:pPr>
            <w:r>
              <w:rPr>
                <w:rFonts w:cs="Arial"/>
                <w:sz w:val="18"/>
                <w:szCs w:val="18"/>
              </w:rPr>
              <w:t>Se determina no otorgar el dato solicitado por tratarse de información confidencial</w:t>
            </w:r>
            <w:r w:rsidR="004D58E2" w:rsidRPr="00D77A58">
              <w:rPr>
                <w:rFonts w:cs="Arial"/>
                <w:sz w:val="18"/>
                <w:szCs w:val="18"/>
              </w:rPr>
              <w:t xml:space="preserve"> </w:t>
            </w:r>
            <w:r w:rsidR="004D58E2" w:rsidRPr="00D77A58">
              <w:rPr>
                <w:rFonts w:cs="Arial"/>
                <w:sz w:val="18"/>
                <w:szCs w:val="18"/>
              </w:rPr>
              <w:lastRenderedPageBreak/>
              <w:t>Notifíquese al solicitante en los términos del Artículo 86 Bis punto 4 de la Ley de Transparencia y Acceso a la Información Pública del Estado de Jalisco y sus Municipios</w:t>
            </w:r>
          </w:p>
        </w:tc>
      </w:tr>
      <w:tr w:rsidR="004D58E2" w:rsidRPr="00D77A58" w:rsidTr="0049504E">
        <w:tc>
          <w:tcPr>
            <w:tcW w:w="1129" w:type="dxa"/>
          </w:tcPr>
          <w:p w:rsidR="004D58E2" w:rsidRDefault="009E247E" w:rsidP="001B4DFD">
            <w:pPr>
              <w:rPr>
                <w:rFonts w:cs="Arial"/>
                <w:sz w:val="18"/>
                <w:szCs w:val="18"/>
              </w:rPr>
            </w:pPr>
            <w:r>
              <w:rPr>
                <w:rFonts w:cs="Arial"/>
                <w:sz w:val="18"/>
                <w:szCs w:val="18"/>
              </w:rPr>
              <w:lastRenderedPageBreak/>
              <w:t>8</w:t>
            </w:r>
            <w:r w:rsidR="001B4DFD">
              <w:rPr>
                <w:rFonts w:cs="Arial"/>
                <w:sz w:val="18"/>
                <w:szCs w:val="18"/>
              </w:rPr>
              <w:t>33</w:t>
            </w:r>
            <w:r w:rsidR="004D58E2">
              <w:rPr>
                <w:rFonts w:cs="Arial"/>
                <w:sz w:val="18"/>
                <w:szCs w:val="18"/>
              </w:rPr>
              <w:t>/2016</w:t>
            </w:r>
          </w:p>
        </w:tc>
        <w:tc>
          <w:tcPr>
            <w:tcW w:w="3969" w:type="dxa"/>
          </w:tcPr>
          <w:p w:rsidR="001B4DFD" w:rsidRPr="001B4DFD" w:rsidRDefault="001B4DFD" w:rsidP="001B4DFD">
            <w:pPr>
              <w:rPr>
                <w:rFonts w:cs="Arial"/>
                <w:sz w:val="18"/>
                <w:szCs w:val="18"/>
              </w:rPr>
            </w:pPr>
            <w:r w:rsidRPr="001B4DFD">
              <w:rPr>
                <w:rFonts w:cs="Arial"/>
                <w:sz w:val="18"/>
                <w:szCs w:val="18"/>
              </w:rPr>
              <w:t>a) Si dicha obligación de cesión ya fue cumplida, y las características en que se dio el cumplimiento.</w:t>
            </w:r>
          </w:p>
          <w:p w:rsidR="001B4DFD" w:rsidRPr="001B4DFD" w:rsidRDefault="001B4DFD" w:rsidP="001B4DFD">
            <w:pPr>
              <w:rPr>
                <w:rFonts w:cs="Arial"/>
                <w:sz w:val="18"/>
                <w:szCs w:val="18"/>
              </w:rPr>
            </w:pPr>
            <w:r w:rsidRPr="001B4DFD">
              <w:rPr>
                <w:rFonts w:cs="Arial"/>
                <w:sz w:val="18"/>
                <w:szCs w:val="18"/>
              </w:rPr>
              <w:t>b)  Se me expida copia certificada del contrato privado así como de la escritura pública donde se formalizo dicho contrato, donde se hace constar la cesión de tal superficie al municipio de Puerto Vallarta, y/o en su caso de la Permuta o lo que haya acontecido como cumplimiento.</w:t>
            </w:r>
          </w:p>
          <w:p w:rsidR="001B4DFD" w:rsidRPr="001B4DFD" w:rsidRDefault="001B4DFD" w:rsidP="001B4DFD">
            <w:pPr>
              <w:rPr>
                <w:rFonts w:cs="Arial"/>
                <w:sz w:val="18"/>
                <w:szCs w:val="18"/>
              </w:rPr>
            </w:pPr>
            <w:r w:rsidRPr="001B4DFD">
              <w:rPr>
                <w:rFonts w:cs="Arial"/>
                <w:sz w:val="18"/>
                <w:szCs w:val="18"/>
              </w:rPr>
              <w:t>c) Se me expida copia certificada de las actas y/o acuerdos de este ayuntamiento donde conste que autorizan la cesión y/o permuta con la que se da cumplimiento a la obligación antes señalada.</w:t>
            </w:r>
          </w:p>
          <w:p w:rsidR="001B4DFD" w:rsidRPr="001B4DFD" w:rsidRDefault="001B4DFD" w:rsidP="001B4DFD">
            <w:pPr>
              <w:rPr>
                <w:rFonts w:cs="Arial"/>
                <w:sz w:val="18"/>
                <w:szCs w:val="18"/>
              </w:rPr>
            </w:pPr>
            <w:r w:rsidRPr="001B4DFD">
              <w:rPr>
                <w:rFonts w:cs="Arial"/>
                <w:sz w:val="18"/>
                <w:szCs w:val="18"/>
              </w:rPr>
              <w:t>e) En caso de haberse efectuado la cesión, se me expida copia certificada de la boleta registral expedida por el Registro Público de La propiedad en donde consta la insc</w:t>
            </w:r>
            <w:r>
              <w:rPr>
                <w:rFonts w:cs="Arial"/>
                <w:sz w:val="18"/>
                <w:szCs w:val="18"/>
              </w:rPr>
              <w:t>ripción de la cesión y/o permuta</w:t>
            </w:r>
          </w:p>
          <w:p w:rsidR="004D58E2" w:rsidRPr="00F3022A" w:rsidRDefault="004D58E2" w:rsidP="004D58E2">
            <w:pPr>
              <w:rPr>
                <w:rFonts w:cs="Arial"/>
                <w:sz w:val="18"/>
                <w:szCs w:val="18"/>
              </w:rPr>
            </w:pPr>
          </w:p>
        </w:tc>
        <w:tc>
          <w:tcPr>
            <w:tcW w:w="2879" w:type="dxa"/>
          </w:tcPr>
          <w:p w:rsidR="004D58E2" w:rsidRPr="00D77A58" w:rsidRDefault="001F0373" w:rsidP="004D58E2">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4D58E2" w:rsidRPr="00D77A58" w:rsidTr="0049504E">
        <w:tc>
          <w:tcPr>
            <w:tcW w:w="1129" w:type="dxa"/>
          </w:tcPr>
          <w:p w:rsidR="004D58E2" w:rsidRDefault="009E247E" w:rsidP="0049504E">
            <w:pPr>
              <w:rPr>
                <w:rFonts w:cs="Arial"/>
                <w:sz w:val="18"/>
                <w:szCs w:val="18"/>
              </w:rPr>
            </w:pPr>
            <w:r>
              <w:rPr>
                <w:rFonts w:cs="Arial"/>
                <w:sz w:val="18"/>
                <w:szCs w:val="18"/>
              </w:rPr>
              <w:t>8</w:t>
            </w:r>
            <w:r w:rsidR="0049504E">
              <w:rPr>
                <w:rFonts w:cs="Arial"/>
                <w:sz w:val="18"/>
                <w:szCs w:val="18"/>
              </w:rPr>
              <w:t>42</w:t>
            </w:r>
            <w:r w:rsidR="004D58E2">
              <w:rPr>
                <w:rFonts w:cs="Arial"/>
                <w:sz w:val="18"/>
                <w:szCs w:val="18"/>
              </w:rPr>
              <w:t>/2016</w:t>
            </w:r>
          </w:p>
        </w:tc>
        <w:tc>
          <w:tcPr>
            <w:tcW w:w="3969" w:type="dxa"/>
          </w:tcPr>
          <w:p w:rsidR="004D58E2" w:rsidRPr="004D58E2" w:rsidRDefault="0049504E" w:rsidP="004D58E2">
            <w:pPr>
              <w:rPr>
                <w:rFonts w:cs="Arial"/>
                <w:sz w:val="18"/>
                <w:szCs w:val="18"/>
              </w:rPr>
            </w:pPr>
            <w:r w:rsidRPr="0049504E">
              <w:rPr>
                <w:rFonts w:cs="Arial"/>
                <w:sz w:val="18"/>
                <w:szCs w:val="18"/>
              </w:rPr>
              <w:t>expida la licencia de ope</w:t>
            </w:r>
            <w:r>
              <w:rPr>
                <w:rFonts w:cs="Arial"/>
                <w:sz w:val="18"/>
                <w:szCs w:val="18"/>
              </w:rPr>
              <w:t xml:space="preserve">ración del local comercialmente </w:t>
            </w:r>
            <w:r w:rsidRPr="0049504E">
              <w:rPr>
                <w:rFonts w:cs="Arial"/>
                <w:sz w:val="18"/>
                <w:szCs w:val="18"/>
              </w:rPr>
              <w:t xml:space="preserve">denominado “Fraccionamiento Los </w:t>
            </w:r>
            <w:proofErr w:type="spellStart"/>
            <w:r w:rsidRPr="0049504E">
              <w:rPr>
                <w:rFonts w:cs="Arial"/>
                <w:sz w:val="18"/>
                <w:szCs w:val="18"/>
              </w:rPr>
              <w:t>Rios</w:t>
            </w:r>
            <w:proofErr w:type="spellEnd"/>
            <w:r w:rsidRPr="0049504E">
              <w:rPr>
                <w:rFonts w:cs="Arial"/>
                <w:sz w:val="18"/>
                <w:szCs w:val="18"/>
              </w:rPr>
              <w:t>”, cuyo giro es la venta de terrenos, ubicado en la colonia Ixtapa</w:t>
            </w:r>
          </w:p>
        </w:tc>
        <w:tc>
          <w:tcPr>
            <w:tcW w:w="2879" w:type="dxa"/>
          </w:tcPr>
          <w:p w:rsidR="004D58E2" w:rsidRPr="00D77A58" w:rsidRDefault="004D58E2" w:rsidP="004D58E2">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5B577F" w:rsidRDefault="00CE1A8D"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CE1A8D"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49504E">
        <w:rPr>
          <w:rFonts w:cs="Arial"/>
          <w:sz w:val="24"/>
          <w:szCs w:val="24"/>
        </w:rPr>
        <w:t>14</w:t>
      </w:r>
      <w:r w:rsidR="001F0373">
        <w:rPr>
          <w:rFonts w:cs="Arial"/>
          <w:sz w:val="24"/>
          <w:szCs w:val="24"/>
        </w:rPr>
        <w:t xml:space="preserve"> de Octubre</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0D010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1E1317"/>
    <w:multiLevelType w:val="hybridMultilevel"/>
    <w:tmpl w:val="37540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3543CA"/>
    <w:multiLevelType w:val="hybridMultilevel"/>
    <w:tmpl w:val="FAD8B46A"/>
    <w:lvl w:ilvl="0" w:tplc="B83A28F8">
      <w:start w:val="1"/>
      <w:numFmt w:val="upperRoman"/>
      <w:lvlText w:val="%1-"/>
      <w:lvlJc w:val="left"/>
      <w:pPr>
        <w:ind w:left="3240" w:hanging="72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FA4396F"/>
    <w:multiLevelType w:val="hybridMultilevel"/>
    <w:tmpl w:val="974E027A"/>
    <w:lvl w:ilvl="0" w:tplc="2D9C4362">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1"/>
  </w:num>
  <w:num w:numId="2">
    <w:abstractNumId w:val="7"/>
  </w:num>
  <w:num w:numId="3">
    <w:abstractNumId w:val="6"/>
  </w:num>
  <w:num w:numId="4">
    <w:abstractNumId w:val="2"/>
  </w:num>
  <w:num w:numId="5">
    <w:abstractNumId w:val="0"/>
  </w:num>
  <w:num w:numId="6">
    <w:abstractNumId w:val="10"/>
  </w:num>
  <w:num w:numId="7">
    <w:abstractNumId w:val="5"/>
  </w:num>
  <w:num w:numId="8">
    <w:abstractNumId w:val="9"/>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07FE3"/>
    <w:rsid w:val="00113292"/>
    <w:rsid w:val="00164189"/>
    <w:rsid w:val="00165653"/>
    <w:rsid w:val="00166E50"/>
    <w:rsid w:val="001746CB"/>
    <w:rsid w:val="00174874"/>
    <w:rsid w:val="001B4DFD"/>
    <w:rsid w:val="001C3B1D"/>
    <w:rsid w:val="001F0200"/>
    <w:rsid w:val="001F0373"/>
    <w:rsid w:val="0024292A"/>
    <w:rsid w:val="0024761E"/>
    <w:rsid w:val="00274D21"/>
    <w:rsid w:val="002A1A49"/>
    <w:rsid w:val="002A5630"/>
    <w:rsid w:val="002C19D3"/>
    <w:rsid w:val="002C3BA2"/>
    <w:rsid w:val="00300D88"/>
    <w:rsid w:val="003033DA"/>
    <w:rsid w:val="00317350"/>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9504E"/>
    <w:rsid w:val="004D41E0"/>
    <w:rsid w:val="004D44FC"/>
    <w:rsid w:val="004D58E2"/>
    <w:rsid w:val="005025A9"/>
    <w:rsid w:val="005116A4"/>
    <w:rsid w:val="0056246D"/>
    <w:rsid w:val="00572FBE"/>
    <w:rsid w:val="00591A8F"/>
    <w:rsid w:val="005A7582"/>
    <w:rsid w:val="005B577F"/>
    <w:rsid w:val="005B72D5"/>
    <w:rsid w:val="005C1D80"/>
    <w:rsid w:val="005C7E06"/>
    <w:rsid w:val="005E2AC9"/>
    <w:rsid w:val="005E79B6"/>
    <w:rsid w:val="005F3727"/>
    <w:rsid w:val="00625073"/>
    <w:rsid w:val="006B1556"/>
    <w:rsid w:val="006C2ED0"/>
    <w:rsid w:val="006D3A70"/>
    <w:rsid w:val="006E3B3C"/>
    <w:rsid w:val="006F0D61"/>
    <w:rsid w:val="00706B04"/>
    <w:rsid w:val="00737AEC"/>
    <w:rsid w:val="007527B9"/>
    <w:rsid w:val="007932B2"/>
    <w:rsid w:val="007C7EDF"/>
    <w:rsid w:val="007D7F36"/>
    <w:rsid w:val="007E11A9"/>
    <w:rsid w:val="00803422"/>
    <w:rsid w:val="00803BC5"/>
    <w:rsid w:val="008518C3"/>
    <w:rsid w:val="0087027F"/>
    <w:rsid w:val="008B0DFE"/>
    <w:rsid w:val="008D76C6"/>
    <w:rsid w:val="008E2338"/>
    <w:rsid w:val="00906C9C"/>
    <w:rsid w:val="0091502C"/>
    <w:rsid w:val="00950FE8"/>
    <w:rsid w:val="00981F0F"/>
    <w:rsid w:val="00990AAC"/>
    <w:rsid w:val="009B6CB7"/>
    <w:rsid w:val="009E247E"/>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0EF7"/>
    <w:rsid w:val="00BB7BD6"/>
    <w:rsid w:val="00BF3E7E"/>
    <w:rsid w:val="00BF595E"/>
    <w:rsid w:val="00C15CEC"/>
    <w:rsid w:val="00C818D6"/>
    <w:rsid w:val="00C95FBD"/>
    <w:rsid w:val="00CC0407"/>
    <w:rsid w:val="00CC5C43"/>
    <w:rsid w:val="00CC76F6"/>
    <w:rsid w:val="00CE17D5"/>
    <w:rsid w:val="00CE1A8D"/>
    <w:rsid w:val="00CF215E"/>
    <w:rsid w:val="00D72F04"/>
    <w:rsid w:val="00D77A58"/>
    <w:rsid w:val="00DD2049"/>
    <w:rsid w:val="00DE7C69"/>
    <w:rsid w:val="00E21673"/>
    <w:rsid w:val="00E34126"/>
    <w:rsid w:val="00E423D3"/>
    <w:rsid w:val="00E446EE"/>
    <w:rsid w:val="00E474A2"/>
    <w:rsid w:val="00E96BD0"/>
    <w:rsid w:val="00ED0F84"/>
    <w:rsid w:val="00EE02B0"/>
    <w:rsid w:val="00EF1B0D"/>
    <w:rsid w:val="00F00664"/>
    <w:rsid w:val="00F057F7"/>
    <w:rsid w:val="00F2537A"/>
    <w:rsid w:val="00F3022A"/>
    <w:rsid w:val="00F33226"/>
    <w:rsid w:val="00F65998"/>
    <w:rsid w:val="00F837A4"/>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6550-3888-4E33-99FD-0A59364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2016-06-10T02:35:00Z</cp:lastPrinted>
  <dcterms:created xsi:type="dcterms:W3CDTF">2016-10-14T22:58:00Z</dcterms:created>
  <dcterms:modified xsi:type="dcterms:W3CDTF">2016-10-14T22:58:00Z</dcterms:modified>
</cp:coreProperties>
</file>